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8A32" w14:textId="31489E93" w:rsidR="004204DC" w:rsidRDefault="004204DC" w:rsidP="004204DC">
      <w:pPr>
        <w:jc w:val="center"/>
        <w:rPr>
          <w:rFonts w:ascii="Palatino Linotype" w:eastAsia="Times New Roman" w:hAnsi="Palatino Linotype" w:cs="Times New Roman"/>
          <w:b/>
          <w:bCs/>
          <w:color w:val="000000"/>
          <w:sz w:val="22"/>
          <w:szCs w:val="22"/>
        </w:rPr>
      </w:pPr>
      <w:r>
        <w:rPr>
          <w:rFonts w:ascii="Palatino Linotype" w:eastAsia="Times New Roman" w:hAnsi="Palatino Linotype" w:cs="Times New Roman"/>
          <w:b/>
          <w:bCs/>
          <w:noProof/>
          <w:color w:val="000000"/>
          <w:sz w:val="22"/>
          <w:szCs w:val="22"/>
        </w:rPr>
        <w:drawing>
          <wp:inline distT="0" distB="0" distL="0" distR="0" wp14:anchorId="49F82CB7" wp14:editId="11EB9EE8">
            <wp:extent cx="842149" cy="815200"/>
            <wp:effectExtent l="0" t="0" r="0" b="0"/>
            <wp:docPr id="1" name="Picture 1"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740" cy="832228"/>
                    </a:xfrm>
                    <a:prstGeom prst="rect">
                      <a:avLst/>
                    </a:prstGeom>
                  </pic:spPr>
                </pic:pic>
              </a:graphicData>
            </a:graphic>
          </wp:inline>
        </w:drawing>
      </w:r>
    </w:p>
    <w:p w14:paraId="6FB9E182" w14:textId="77777777" w:rsidR="004204DC" w:rsidRDefault="004204DC" w:rsidP="004204DC">
      <w:pPr>
        <w:jc w:val="center"/>
        <w:rPr>
          <w:rFonts w:ascii="Palatino Linotype" w:eastAsia="Times New Roman" w:hAnsi="Palatino Linotype" w:cs="Times New Roman"/>
          <w:b/>
          <w:bCs/>
          <w:color w:val="000000"/>
          <w:sz w:val="22"/>
          <w:szCs w:val="22"/>
        </w:rPr>
      </w:pPr>
    </w:p>
    <w:p w14:paraId="31FF7868" w14:textId="2093346F" w:rsidR="00957F93" w:rsidRDefault="00957F93" w:rsidP="00957F93">
      <w:pPr>
        <w:pStyle w:val="NormalWeb"/>
        <w:spacing w:before="0" w:beforeAutospacing="0" w:after="0" w:afterAutospacing="0"/>
        <w:jc w:val="center"/>
      </w:pPr>
      <w:r>
        <w:rPr>
          <w:rFonts w:ascii="Palatino Linotype" w:hAnsi="Palatino Linotype"/>
          <w:b/>
          <w:bCs/>
          <w:color w:val="000000"/>
        </w:rPr>
        <w:t>Preparing for Grade T</w:t>
      </w:r>
      <w:r w:rsidR="002635E1">
        <w:rPr>
          <w:rFonts w:ascii="Palatino Linotype" w:hAnsi="Palatino Linotype"/>
          <w:b/>
          <w:bCs/>
          <w:color w:val="000000"/>
        </w:rPr>
        <w:t>hree</w:t>
      </w:r>
    </w:p>
    <w:p w14:paraId="30BAFCD5" w14:textId="77777777" w:rsidR="00957F93" w:rsidRDefault="00957F93" w:rsidP="00957F93">
      <w:pPr>
        <w:pStyle w:val="NormalWeb"/>
        <w:spacing w:before="0" w:beforeAutospacing="0" w:after="0" w:afterAutospacing="0"/>
        <w:jc w:val="center"/>
      </w:pPr>
      <w:r>
        <w:rPr>
          <w:rFonts w:ascii="Palatino Linotype" w:hAnsi="Palatino Linotype"/>
          <w:b/>
          <w:bCs/>
          <w:color w:val="000000"/>
          <w:sz w:val="22"/>
          <w:szCs w:val="22"/>
        </w:rPr>
        <w:t>What Students Need to Know and Do</w:t>
      </w:r>
    </w:p>
    <w:p w14:paraId="1082430F" w14:textId="77777777" w:rsidR="00957F93" w:rsidRDefault="00957F93" w:rsidP="00957F93"/>
    <w:p w14:paraId="70535B75" w14:textId="3421BB88" w:rsidR="00957F93" w:rsidRPr="002635E1" w:rsidRDefault="00957F93" w:rsidP="00957F93">
      <w:pPr>
        <w:pStyle w:val="NormalWeb"/>
        <w:spacing w:before="0" w:beforeAutospacing="0" w:after="160" w:afterAutospacing="0"/>
        <w:jc w:val="center"/>
        <w:rPr>
          <w:rFonts w:ascii="Palatino Linotype" w:hAnsi="Palatino Linotype"/>
          <w:color w:val="3B3838" w:themeColor="background2" w:themeShade="4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2635E1" w:rsidRPr="002635E1" w14:paraId="0858EF04" w14:textId="77777777" w:rsidTr="002635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60BB1" w14:textId="77777777" w:rsidR="002635E1" w:rsidRPr="002635E1" w:rsidRDefault="002635E1">
            <w:pPr>
              <w:rPr>
                <w:rFonts w:ascii="Palatino Linotype" w:hAnsi="Palatino Linotype"/>
                <w:color w:val="3B3838" w:themeColor="background2" w:themeShade="40"/>
                <w:sz w:val="22"/>
                <w:szCs w:val="22"/>
              </w:rPr>
            </w:pPr>
          </w:p>
          <w:p w14:paraId="0DFB3DA6" w14:textId="58CD1385" w:rsidR="002635E1" w:rsidRPr="002635E1" w:rsidRDefault="002635E1">
            <w:pPr>
              <w:pStyle w:val="NormalWeb"/>
              <w:spacing w:before="0" w:beforeAutospacing="0" w:after="0" w:afterAutospacing="0"/>
              <w:jc w:val="center"/>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As students prepare for Grade Three at </w:t>
            </w:r>
            <w:r w:rsidRPr="002635E1">
              <w:rPr>
                <w:rFonts w:ascii="Palatino Linotype" w:hAnsi="Palatino Linotype"/>
                <w:color w:val="3B3838" w:themeColor="background2" w:themeShade="40"/>
                <w:sz w:val="22"/>
                <w:szCs w:val="22"/>
              </w:rPr>
              <w:t>Alberta</w:t>
            </w:r>
            <w:r w:rsidRPr="002635E1">
              <w:rPr>
                <w:rFonts w:ascii="Palatino Linotype" w:hAnsi="Palatino Linotype"/>
                <w:color w:val="3B3838" w:themeColor="background2" w:themeShade="40"/>
                <w:sz w:val="22"/>
                <w:szCs w:val="22"/>
              </w:rPr>
              <w:t xml:space="preserve"> Classical Academy, parents and teachers should work with them to master the following skills.  We do not expect students to have mastered all of these skills and will continue to work on them in school during their Grade Three year. The intention of this document is to provide an approximate developmental level to guide parents and teachers as they prepare for their children to begin in our classes.</w:t>
            </w:r>
          </w:p>
          <w:p w14:paraId="4B2B7AD8" w14:textId="77777777" w:rsidR="002635E1" w:rsidRPr="002635E1" w:rsidRDefault="002635E1">
            <w:pPr>
              <w:pStyle w:val="NormalWeb"/>
              <w:spacing w:before="0" w:beforeAutospacing="0" w:after="0" w:afterAutospacing="0"/>
              <w:jc w:val="center"/>
              <w:rPr>
                <w:rFonts w:ascii="Palatino Linotype" w:hAnsi="Palatino Linotype"/>
                <w:color w:val="3B3838" w:themeColor="background2" w:themeShade="40"/>
                <w:sz w:val="22"/>
                <w:szCs w:val="22"/>
              </w:rPr>
            </w:pPr>
          </w:p>
          <w:p w14:paraId="7A78D38E" w14:textId="77777777" w:rsidR="002635E1" w:rsidRPr="002635E1" w:rsidRDefault="002635E1">
            <w:pPr>
              <w:rPr>
                <w:rFonts w:ascii="Palatino Linotype" w:hAnsi="Palatino Linotype"/>
                <w:color w:val="3B3838" w:themeColor="background2" w:themeShade="40"/>
                <w:sz w:val="22"/>
                <w:szCs w:val="22"/>
              </w:rPr>
            </w:pPr>
          </w:p>
        </w:tc>
      </w:tr>
    </w:tbl>
    <w:p w14:paraId="56D62CD1" w14:textId="77777777" w:rsidR="002635E1" w:rsidRPr="002635E1" w:rsidRDefault="002635E1" w:rsidP="002635E1">
      <w:pPr>
        <w:rPr>
          <w:rFonts w:ascii="Palatino Linotype" w:hAnsi="Palatino Linotype"/>
          <w:color w:val="3B3838" w:themeColor="background2" w:themeShade="40"/>
          <w:sz w:val="22"/>
          <w:szCs w:val="22"/>
        </w:rPr>
      </w:pPr>
    </w:p>
    <w:p w14:paraId="718228E3" w14:textId="77777777" w:rsidR="002635E1" w:rsidRPr="002635E1" w:rsidRDefault="002635E1" w:rsidP="002635E1">
      <w:pPr>
        <w:pStyle w:val="NormalWeb"/>
        <w:spacing w:before="0" w:beforeAutospacing="0" w:after="160" w:afterAutospacing="0"/>
        <w:rPr>
          <w:rFonts w:ascii="Palatino Linotype" w:hAnsi="Palatino Linotype"/>
          <w:color w:val="3B3838" w:themeColor="background2" w:themeShade="40"/>
          <w:sz w:val="22"/>
          <w:szCs w:val="22"/>
        </w:rPr>
      </w:pPr>
      <w:r w:rsidRPr="002635E1">
        <w:rPr>
          <w:rFonts w:ascii="Palatino Linotype" w:hAnsi="Palatino Linotype"/>
          <w:b/>
          <w:bCs/>
          <w:color w:val="3B3838" w:themeColor="background2" w:themeShade="40"/>
          <w:sz w:val="22"/>
          <w:szCs w:val="22"/>
        </w:rPr>
        <w:t>Personal and Study Skills</w:t>
      </w:r>
    </w:p>
    <w:p w14:paraId="296779F0" w14:textId="77777777" w:rsidR="002635E1" w:rsidRPr="002635E1" w:rsidRDefault="002635E1" w:rsidP="002635E1">
      <w:pPr>
        <w:pStyle w:val="NormalWeb"/>
        <w:spacing w:before="0" w:beforeAutospacing="0" w:after="160" w:afterAutospacing="0"/>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Students should be able to: </w:t>
      </w:r>
    </w:p>
    <w:p w14:paraId="01BDAE34" w14:textId="77777777" w:rsidR="002635E1" w:rsidRPr="002635E1" w:rsidRDefault="002635E1" w:rsidP="002635E1">
      <w:pPr>
        <w:pStyle w:val="NormalWeb"/>
        <w:numPr>
          <w:ilvl w:val="0"/>
          <w:numId w:val="27"/>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Use the bathroom independently, including remembering to wash their hands;</w:t>
      </w:r>
    </w:p>
    <w:p w14:paraId="64D0B557" w14:textId="77777777" w:rsidR="002635E1" w:rsidRPr="002635E1" w:rsidRDefault="002635E1" w:rsidP="002635E1">
      <w:pPr>
        <w:pStyle w:val="NormalWeb"/>
        <w:numPr>
          <w:ilvl w:val="0"/>
          <w:numId w:val="27"/>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Use words like “please” and “thank you” when speaking with adults and peers;</w:t>
      </w:r>
    </w:p>
    <w:p w14:paraId="35C9AA24" w14:textId="77777777" w:rsidR="002635E1" w:rsidRPr="002635E1" w:rsidRDefault="002635E1" w:rsidP="002635E1">
      <w:pPr>
        <w:pStyle w:val="NormalWeb"/>
        <w:numPr>
          <w:ilvl w:val="0"/>
          <w:numId w:val="27"/>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Line up and move silently through a hallway for short periods; </w:t>
      </w:r>
    </w:p>
    <w:p w14:paraId="14910843" w14:textId="77777777" w:rsidR="002635E1" w:rsidRPr="002635E1" w:rsidRDefault="002635E1" w:rsidP="002635E1">
      <w:pPr>
        <w:pStyle w:val="NormalWeb"/>
        <w:numPr>
          <w:ilvl w:val="0"/>
          <w:numId w:val="27"/>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Raise their hand to speak during whole-class discussions and lessons; </w:t>
      </w:r>
    </w:p>
    <w:p w14:paraId="1AF6BC5F" w14:textId="77777777" w:rsidR="002635E1" w:rsidRPr="002635E1" w:rsidRDefault="002635E1" w:rsidP="002635E1">
      <w:pPr>
        <w:pStyle w:val="NormalWeb"/>
        <w:numPr>
          <w:ilvl w:val="0"/>
          <w:numId w:val="27"/>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Use self-calming strategies to help themselves self sooth and regulate when upset;</w:t>
      </w:r>
    </w:p>
    <w:p w14:paraId="06A54DAD" w14:textId="77777777" w:rsidR="002635E1" w:rsidRPr="002635E1" w:rsidRDefault="002635E1" w:rsidP="002635E1">
      <w:pPr>
        <w:pStyle w:val="NormalWeb"/>
        <w:numPr>
          <w:ilvl w:val="0"/>
          <w:numId w:val="27"/>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Tie shoelaces, use zippers, and dress in winter attire independently; </w:t>
      </w:r>
    </w:p>
    <w:p w14:paraId="0EA18C10" w14:textId="77777777" w:rsidR="002635E1" w:rsidRPr="002635E1" w:rsidRDefault="002635E1" w:rsidP="002635E1">
      <w:pPr>
        <w:pStyle w:val="NormalWeb"/>
        <w:numPr>
          <w:ilvl w:val="0"/>
          <w:numId w:val="27"/>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Sit at a desk peacefully for extended periods of time; and</w:t>
      </w:r>
    </w:p>
    <w:p w14:paraId="66870DB6" w14:textId="77777777" w:rsidR="002635E1" w:rsidRPr="002635E1" w:rsidRDefault="002635E1" w:rsidP="002635E1">
      <w:pPr>
        <w:pStyle w:val="NormalWeb"/>
        <w:numPr>
          <w:ilvl w:val="0"/>
          <w:numId w:val="27"/>
        </w:numPr>
        <w:spacing w:before="0" w:beforeAutospacing="0" w:after="16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Be able to keep an agenda and begin to track academic obligations</w:t>
      </w:r>
    </w:p>
    <w:p w14:paraId="6625FF64" w14:textId="77777777" w:rsidR="002635E1" w:rsidRPr="002635E1" w:rsidRDefault="002635E1" w:rsidP="002635E1">
      <w:pPr>
        <w:rPr>
          <w:rFonts w:ascii="Palatino Linotype" w:hAnsi="Palatino Linotype"/>
          <w:color w:val="3B3838" w:themeColor="background2" w:themeShade="40"/>
          <w:sz w:val="22"/>
          <w:szCs w:val="22"/>
        </w:rPr>
      </w:pPr>
    </w:p>
    <w:p w14:paraId="5AC39E55" w14:textId="77777777" w:rsidR="002635E1" w:rsidRPr="002635E1" w:rsidRDefault="002635E1" w:rsidP="002635E1">
      <w:pPr>
        <w:pStyle w:val="NormalWeb"/>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b/>
          <w:bCs/>
          <w:color w:val="3B3838" w:themeColor="background2" w:themeShade="40"/>
          <w:sz w:val="22"/>
          <w:szCs w:val="22"/>
        </w:rPr>
        <w:t>Math - Singapore Dimensions Program </w:t>
      </w:r>
    </w:p>
    <w:p w14:paraId="1D9DF826" w14:textId="77777777" w:rsidR="002635E1" w:rsidRPr="002635E1" w:rsidRDefault="002635E1" w:rsidP="002635E1">
      <w:pPr>
        <w:pStyle w:val="NormalWeb"/>
        <w:numPr>
          <w:ilvl w:val="0"/>
          <w:numId w:val="2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Know and be comfortable working with numbers up to 1000</w:t>
      </w:r>
    </w:p>
    <w:p w14:paraId="50459867" w14:textId="77777777" w:rsidR="002635E1" w:rsidRPr="002635E1" w:rsidRDefault="002635E1" w:rsidP="002635E1">
      <w:pPr>
        <w:pStyle w:val="NormalWeb"/>
        <w:numPr>
          <w:ilvl w:val="0"/>
          <w:numId w:val="2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Understand place value in the hundreds</w:t>
      </w:r>
    </w:p>
    <w:p w14:paraId="18F49604" w14:textId="77777777" w:rsidR="002635E1" w:rsidRPr="002635E1" w:rsidRDefault="002635E1" w:rsidP="002635E1">
      <w:pPr>
        <w:pStyle w:val="NormalWeb"/>
        <w:numPr>
          <w:ilvl w:val="0"/>
          <w:numId w:val="2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Skip count by twos, tens, fives, and hundreds</w:t>
      </w:r>
    </w:p>
    <w:p w14:paraId="7A2BCED2" w14:textId="77777777" w:rsidR="002635E1" w:rsidRPr="002635E1" w:rsidRDefault="002635E1" w:rsidP="002635E1">
      <w:pPr>
        <w:pStyle w:val="NormalWeb"/>
        <w:numPr>
          <w:ilvl w:val="0"/>
          <w:numId w:val="2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Add and subtract two digit by two digit numbers</w:t>
      </w:r>
    </w:p>
    <w:p w14:paraId="7DAA5768" w14:textId="77777777" w:rsidR="002635E1" w:rsidRPr="002635E1" w:rsidRDefault="002635E1" w:rsidP="002635E1">
      <w:pPr>
        <w:pStyle w:val="NormalWeb"/>
        <w:numPr>
          <w:ilvl w:val="0"/>
          <w:numId w:val="2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Understand measurement in centimeters and meters </w:t>
      </w:r>
    </w:p>
    <w:p w14:paraId="0AE81A35" w14:textId="77777777" w:rsidR="002635E1" w:rsidRPr="002635E1" w:rsidRDefault="002635E1" w:rsidP="002635E1">
      <w:pPr>
        <w:pStyle w:val="NormalWeb"/>
        <w:numPr>
          <w:ilvl w:val="0"/>
          <w:numId w:val="2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Have familiarity with number lines </w:t>
      </w:r>
    </w:p>
    <w:p w14:paraId="05422C9D" w14:textId="77777777" w:rsidR="002635E1" w:rsidRPr="002635E1" w:rsidRDefault="002635E1" w:rsidP="002635E1">
      <w:pPr>
        <w:pStyle w:val="NormalWeb"/>
        <w:numPr>
          <w:ilvl w:val="0"/>
          <w:numId w:val="2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Know the language of problem solving to decode word problems and general math problems. </w:t>
      </w:r>
    </w:p>
    <w:p w14:paraId="56B62FD7" w14:textId="77777777" w:rsidR="002635E1" w:rsidRPr="002635E1" w:rsidRDefault="002635E1" w:rsidP="002635E1">
      <w:pPr>
        <w:pStyle w:val="NormalWeb"/>
        <w:numPr>
          <w:ilvl w:val="0"/>
          <w:numId w:val="2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Math fluency: students should be able to complete at least 30 math facts (addition, subtraction, multiplication, and division up to the number 10 in two minutes). Find exercises at </w:t>
      </w:r>
      <w:hyperlink r:id="rId6" w:history="1">
        <w:r w:rsidRPr="002635E1">
          <w:rPr>
            <w:rStyle w:val="Hyperlink"/>
            <w:rFonts w:ascii="Palatino Linotype" w:hAnsi="Palatino Linotype"/>
            <w:color w:val="3B3838" w:themeColor="background2" w:themeShade="40"/>
            <w:sz w:val="22"/>
            <w:szCs w:val="22"/>
          </w:rPr>
          <w:t>webmathminute.com</w:t>
        </w:r>
      </w:hyperlink>
      <w:r w:rsidRPr="002635E1">
        <w:rPr>
          <w:rFonts w:ascii="Palatino Linotype" w:hAnsi="Palatino Linotype"/>
          <w:color w:val="3B3838" w:themeColor="background2" w:themeShade="40"/>
          <w:sz w:val="22"/>
          <w:szCs w:val="22"/>
        </w:rPr>
        <w:t>.</w:t>
      </w:r>
    </w:p>
    <w:p w14:paraId="26563CC6" w14:textId="77777777" w:rsidR="002635E1" w:rsidRPr="002635E1" w:rsidRDefault="002635E1" w:rsidP="002635E1">
      <w:pPr>
        <w:pStyle w:val="NormalWeb"/>
        <w:numPr>
          <w:ilvl w:val="0"/>
          <w:numId w:val="29"/>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lastRenderedPageBreak/>
        <w:t xml:space="preserve">We recommend students complete a review of the grade 2 Singapore Math Dimensions program using the 2A and 2B resources.  Textbooks and workbooks may be purchased at </w:t>
      </w:r>
      <w:hyperlink r:id="rId7" w:history="1">
        <w:r w:rsidRPr="002635E1">
          <w:rPr>
            <w:rStyle w:val="Hyperlink"/>
            <w:rFonts w:ascii="Palatino Linotype" w:hAnsi="Palatino Linotype"/>
            <w:color w:val="3B3838" w:themeColor="background2" w:themeShade="40"/>
            <w:sz w:val="22"/>
            <w:szCs w:val="22"/>
          </w:rPr>
          <w:t>https://www.singaporemath.com/</w:t>
        </w:r>
      </w:hyperlink>
      <w:r w:rsidRPr="002635E1">
        <w:rPr>
          <w:rFonts w:ascii="Palatino Linotype" w:hAnsi="Palatino Linotype"/>
          <w:color w:val="3B3838" w:themeColor="background2" w:themeShade="40"/>
          <w:sz w:val="22"/>
          <w:szCs w:val="22"/>
        </w:rPr>
        <w:t xml:space="preserve"> or </w:t>
      </w:r>
      <w:hyperlink r:id="rId8" w:history="1">
        <w:r w:rsidRPr="002635E1">
          <w:rPr>
            <w:rStyle w:val="Hyperlink"/>
            <w:rFonts w:ascii="Palatino Linotype" w:hAnsi="Palatino Linotype"/>
            <w:color w:val="3B3838" w:themeColor="background2" w:themeShade="40"/>
            <w:sz w:val="22"/>
            <w:szCs w:val="22"/>
          </w:rPr>
          <w:t>canadianhomeeducation.com</w:t>
        </w:r>
      </w:hyperlink>
      <w:r w:rsidRPr="002635E1">
        <w:rPr>
          <w:rFonts w:ascii="Palatino Linotype" w:hAnsi="Palatino Linotype"/>
          <w:color w:val="3B3838" w:themeColor="background2" w:themeShade="40"/>
          <w:sz w:val="22"/>
          <w:szCs w:val="22"/>
        </w:rPr>
        <w:t>. </w:t>
      </w:r>
    </w:p>
    <w:p w14:paraId="55664076" w14:textId="3B048470" w:rsidR="002635E1" w:rsidRPr="002635E1" w:rsidRDefault="002635E1" w:rsidP="002635E1">
      <w:pPr>
        <w:pStyle w:val="NormalWeb"/>
        <w:numPr>
          <w:ilvl w:val="0"/>
          <w:numId w:val="30"/>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Singapore online lectures can be accessed for those who would like extra help for their children. You can access them by following the instructions below (please keep this information within the </w:t>
      </w:r>
      <w:r w:rsidRPr="002635E1">
        <w:rPr>
          <w:rFonts w:ascii="Palatino Linotype" w:hAnsi="Palatino Linotype"/>
          <w:color w:val="3B3838" w:themeColor="background2" w:themeShade="40"/>
          <w:sz w:val="22"/>
          <w:szCs w:val="22"/>
        </w:rPr>
        <w:t>school</w:t>
      </w:r>
      <w:r w:rsidRPr="002635E1">
        <w:rPr>
          <w:rFonts w:ascii="Palatino Linotype" w:hAnsi="Palatino Linotype"/>
          <w:color w:val="3B3838" w:themeColor="background2" w:themeShade="40"/>
          <w:sz w:val="22"/>
          <w:szCs w:val="22"/>
        </w:rPr>
        <w:t xml:space="preserve"> community):</w:t>
      </w:r>
    </w:p>
    <w:p w14:paraId="4EC3C21D" w14:textId="77777777" w:rsidR="002635E1" w:rsidRPr="002635E1" w:rsidRDefault="002635E1" w:rsidP="002635E1">
      <w:pPr>
        <w:pStyle w:val="NormalWeb"/>
        <w:spacing w:before="0" w:beforeAutospacing="0" w:after="0" w:afterAutospacing="0"/>
        <w:ind w:left="1080"/>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w:t>
      </w:r>
      <w:hyperlink r:id="rId9" w:history="1">
        <w:r w:rsidRPr="002635E1">
          <w:rPr>
            <w:rStyle w:val="Hyperlink"/>
            <w:rFonts w:ascii="Palatino Linotype" w:hAnsi="Palatino Linotype"/>
            <w:color w:val="3B3838" w:themeColor="background2" w:themeShade="40"/>
            <w:sz w:val="22"/>
            <w:szCs w:val="22"/>
          </w:rPr>
          <w:t>https://vimeo.com/</w:t>
        </w:r>
      </w:hyperlink>
      <w:r w:rsidRPr="002635E1">
        <w:rPr>
          <w:rFonts w:ascii="Palatino Linotype" w:hAnsi="Palatino Linotype"/>
          <w:color w:val="3B3838" w:themeColor="background2" w:themeShade="40"/>
          <w:sz w:val="22"/>
          <w:szCs w:val="22"/>
        </w:rPr>
        <w:t> </w:t>
      </w:r>
    </w:p>
    <w:p w14:paraId="46FAA4CE" w14:textId="77777777" w:rsidR="002635E1" w:rsidRPr="002635E1" w:rsidRDefault="002635E1" w:rsidP="002635E1">
      <w:pPr>
        <w:pStyle w:val="NormalWeb"/>
        <w:spacing w:before="0" w:beforeAutospacing="0" w:after="0" w:afterAutospacing="0"/>
        <w:ind w:left="720"/>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        Login: </w:t>
      </w:r>
      <w:hyperlink r:id="rId10" w:history="1">
        <w:r w:rsidRPr="002635E1">
          <w:rPr>
            <w:rStyle w:val="Hyperlink"/>
            <w:rFonts w:ascii="Palatino Linotype" w:hAnsi="Palatino Linotype"/>
            <w:color w:val="3B3838" w:themeColor="background2" w:themeShade="40"/>
            <w:sz w:val="22"/>
            <w:szCs w:val="22"/>
          </w:rPr>
          <w:t>Colleen.parks@classicalacademy.ca</w:t>
        </w:r>
      </w:hyperlink>
    </w:p>
    <w:p w14:paraId="18915D9D" w14:textId="77777777" w:rsidR="002635E1" w:rsidRPr="002635E1" w:rsidRDefault="002635E1" w:rsidP="002635E1">
      <w:pPr>
        <w:pStyle w:val="NormalWeb"/>
        <w:spacing w:before="0" w:beforeAutospacing="0" w:after="0" w:afterAutospacing="0"/>
        <w:ind w:left="720"/>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Password: CCA2022!</w:t>
      </w:r>
    </w:p>
    <w:p w14:paraId="1BC0FD4B" w14:textId="77777777" w:rsidR="002635E1" w:rsidRPr="002635E1" w:rsidRDefault="002635E1" w:rsidP="002635E1">
      <w:pPr>
        <w:pStyle w:val="NormalWeb"/>
        <w:spacing w:before="0" w:beforeAutospacing="0" w:after="0" w:afterAutospacing="0"/>
        <w:ind w:left="720"/>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        Once in go to </w:t>
      </w:r>
      <w:hyperlink r:id="rId11" w:history="1">
        <w:r w:rsidRPr="002635E1">
          <w:rPr>
            <w:rStyle w:val="Hyperlink"/>
            <w:rFonts w:ascii="Palatino Linotype" w:hAnsi="Palatino Linotype"/>
            <w:color w:val="3B3838" w:themeColor="background2" w:themeShade="40"/>
            <w:sz w:val="22"/>
            <w:szCs w:val="22"/>
          </w:rPr>
          <w:t>https://vimeo.com/ondemand/purchases</w:t>
        </w:r>
      </w:hyperlink>
      <w:r w:rsidRPr="002635E1">
        <w:rPr>
          <w:rFonts w:ascii="Palatino Linotype" w:hAnsi="Palatino Linotype"/>
          <w:color w:val="3B3838" w:themeColor="background2" w:themeShade="40"/>
          <w:sz w:val="22"/>
          <w:szCs w:val="22"/>
        </w:rPr>
        <w:t xml:space="preserve"> to view grade 2</w:t>
      </w:r>
    </w:p>
    <w:p w14:paraId="55C1F4FF" w14:textId="77777777" w:rsidR="002635E1" w:rsidRPr="002635E1" w:rsidRDefault="002635E1" w:rsidP="002635E1">
      <w:pPr>
        <w:pStyle w:val="NormalWeb"/>
        <w:numPr>
          <w:ilvl w:val="0"/>
          <w:numId w:val="31"/>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Tutoring or support in Math? </w:t>
      </w:r>
    </w:p>
    <w:p w14:paraId="0CE0B0CF" w14:textId="77777777" w:rsidR="002635E1" w:rsidRPr="002635E1" w:rsidRDefault="002635E1" w:rsidP="002635E1">
      <w:pPr>
        <w:pStyle w:val="NormalWeb"/>
        <w:spacing w:before="0" w:beforeAutospacing="0" w:after="0" w:afterAutospacing="0"/>
        <w:ind w:left="720"/>
        <w:rPr>
          <w:rFonts w:ascii="Palatino Linotype" w:hAnsi="Palatino Linotype"/>
          <w:color w:val="3B3838" w:themeColor="background2" w:themeShade="40"/>
          <w:sz w:val="22"/>
          <w:szCs w:val="22"/>
        </w:rPr>
      </w:pPr>
      <w:hyperlink r:id="rId12" w:history="1">
        <w:r w:rsidRPr="002635E1">
          <w:rPr>
            <w:rStyle w:val="Hyperlink"/>
            <w:rFonts w:ascii="Palatino Linotype" w:hAnsi="Palatino Linotype"/>
            <w:color w:val="3B3838" w:themeColor="background2" w:themeShade="40"/>
            <w:sz w:val="22"/>
            <w:szCs w:val="22"/>
          </w:rPr>
          <w:t>https://www.seriouslyaddictivemaths.ca/eng/pages/home</w:t>
        </w:r>
      </w:hyperlink>
    </w:p>
    <w:p w14:paraId="22EBA455" w14:textId="77777777" w:rsidR="002635E1" w:rsidRPr="002635E1" w:rsidRDefault="002635E1" w:rsidP="002635E1">
      <w:pPr>
        <w:pStyle w:val="NormalWeb"/>
        <w:spacing w:before="0" w:beforeAutospacing="0" w:after="0" w:afterAutospacing="0"/>
        <w:ind w:left="720"/>
        <w:rPr>
          <w:rFonts w:ascii="Palatino Linotype" w:hAnsi="Palatino Linotype"/>
          <w:color w:val="3B3838" w:themeColor="background2" w:themeShade="40"/>
          <w:sz w:val="22"/>
          <w:szCs w:val="22"/>
        </w:rPr>
      </w:pPr>
      <w:hyperlink r:id="rId13" w:history="1">
        <w:r w:rsidRPr="002635E1">
          <w:rPr>
            <w:rStyle w:val="Hyperlink"/>
            <w:rFonts w:ascii="Palatino Linotype" w:hAnsi="Palatino Linotype"/>
            <w:color w:val="3B3838" w:themeColor="background2" w:themeShade="40"/>
            <w:sz w:val="22"/>
            <w:szCs w:val="22"/>
          </w:rPr>
          <w:t>https://calgarybrightminds.com/programs/</w:t>
        </w:r>
      </w:hyperlink>
    </w:p>
    <w:p w14:paraId="450C0E05" w14:textId="77777777" w:rsidR="002635E1" w:rsidRPr="002635E1" w:rsidRDefault="002635E1" w:rsidP="002635E1">
      <w:pPr>
        <w:pStyle w:val="NormalWeb"/>
        <w:spacing w:before="0" w:beforeAutospacing="0" w:after="0" w:afterAutospacing="0"/>
        <w:ind w:left="720"/>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Kumon </w:t>
      </w:r>
    </w:p>
    <w:p w14:paraId="7A82B80B" w14:textId="77777777" w:rsidR="002635E1" w:rsidRPr="002635E1" w:rsidRDefault="002635E1" w:rsidP="002635E1">
      <w:pPr>
        <w:pStyle w:val="NormalWeb"/>
        <w:numPr>
          <w:ilvl w:val="0"/>
          <w:numId w:val="32"/>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To review the entire scope and sequence for Singapore Math for Kindergarten to Grade 5 please review the following: </w:t>
      </w:r>
      <w:hyperlink r:id="rId14" w:history="1">
        <w:r w:rsidRPr="002635E1">
          <w:rPr>
            <w:rStyle w:val="Hyperlink"/>
            <w:rFonts w:ascii="Palatino Linotype" w:hAnsi="Palatino Linotype"/>
            <w:color w:val="3B3838" w:themeColor="background2" w:themeShade="40"/>
            <w:sz w:val="22"/>
            <w:szCs w:val="22"/>
          </w:rPr>
          <w:t>https://cdn.shopify.com/s/files/1/0603/7487/6349/files/Scope_1.pdf?v=1635780325</w:t>
        </w:r>
      </w:hyperlink>
    </w:p>
    <w:p w14:paraId="03DB8339" w14:textId="77777777" w:rsidR="002635E1" w:rsidRPr="002635E1" w:rsidRDefault="002635E1" w:rsidP="002635E1">
      <w:pPr>
        <w:spacing w:after="240"/>
        <w:rPr>
          <w:rFonts w:ascii="Palatino Linotype" w:hAnsi="Palatino Linotype"/>
          <w:color w:val="3B3838" w:themeColor="background2" w:themeShade="40"/>
          <w:sz w:val="22"/>
          <w:szCs w:val="22"/>
        </w:rPr>
      </w:pPr>
    </w:p>
    <w:p w14:paraId="1745D3B0" w14:textId="77777777" w:rsidR="002635E1" w:rsidRPr="002635E1" w:rsidRDefault="002635E1" w:rsidP="002635E1">
      <w:pPr>
        <w:pStyle w:val="NormalWeb"/>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b/>
          <w:bCs/>
          <w:color w:val="3B3838" w:themeColor="background2" w:themeShade="40"/>
          <w:sz w:val="22"/>
          <w:szCs w:val="22"/>
        </w:rPr>
        <w:t>Reading &amp; Reading Comprehension</w:t>
      </w:r>
    </w:p>
    <w:p w14:paraId="6CD6C055" w14:textId="77777777" w:rsidR="002635E1" w:rsidRPr="002635E1" w:rsidRDefault="002635E1" w:rsidP="002635E1">
      <w:pPr>
        <w:pStyle w:val="NormalWeb"/>
        <w:numPr>
          <w:ilvl w:val="0"/>
          <w:numId w:val="33"/>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To help parents build reading comprehension over the summer create a student account at </w:t>
      </w:r>
      <w:hyperlink r:id="rId15" w:history="1">
        <w:r w:rsidRPr="002635E1">
          <w:rPr>
            <w:rStyle w:val="Hyperlink"/>
            <w:rFonts w:ascii="Palatino Linotype" w:hAnsi="Palatino Linotype"/>
            <w:color w:val="3B3838" w:themeColor="background2" w:themeShade="40"/>
            <w:sz w:val="22"/>
            <w:szCs w:val="22"/>
          </w:rPr>
          <w:t>https://readtheory.org/</w:t>
        </w:r>
      </w:hyperlink>
      <w:r w:rsidRPr="002635E1">
        <w:rPr>
          <w:rFonts w:ascii="Palatino Linotype" w:hAnsi="Palatino Linotype"/>
          <w:color w:val="3B3838" w:themeColor="background2" w:themeShade="40"/>
          <w:sz w:val="22"/>
          <w:szCs w:val="22"/>
        </w:rPr>
        <w:t>  Be sure to track your child’s progress. Complete 15 minutes daily.</w:t>
      </w:r>
    </w:p>
    <w:p w14:paraId="059D5BF8" w14:textId="77777777" w:rsidR="002635E1" w:rsidRPr="002635E1" w:rsidRDefault="002635E1" w:rsidP="002635E1">
      <w:pPr>
        <w:pStyle w:val="NormalWeb"/>
        <w:numPr>
          <w:ilvl w:val="0"/>
          <w:numId w:val="33"/>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Students should be fluent readers, both silently and orally. They should begin to read classic novels independently and be reading at least a half hour per day of serious literature (not graphic novels) over the summer. </w:t>
      </w:r>
    </w:p>
    <w:p w14:paraId="00DDD98B" w14:textId="77777777" w:rsidR="002635E1" w:rsidRPr="002635E1" w:rsidRDefault="002635E1" w:rsidP="002635E1">
      <w:pPr>
        <w:rPr>
          <w:rFonts w:ascii="Palatino Linotype" w:hAnsi="Palatino Linotype"/>
          <w:color w:val="3B3838" w:themeColor="background2" w:themeShade="40"/>
          <w:sz w:val="22"/>
          <w:szCs w:val="22"/>
        </w:rPr>
      </w:pPr>
    </w:p>
    <w:p w14:paraId="59EF4F8F" w14:textId="77777777" w:rsidR="002635E1" w:rsidRPr="002635E1" w:rsidRDefault="002635E1" w:rsidP="002635E1">
      <w:pPr>
        <w:pStyle w:val="NormalWeb"/>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b/>
          <w:bCs/>
          <w:color w:val="3B3838" w:themeColor="background2" w:themeShade="40"/>
          <w:sz w:val="22"/>
          <w:szCs w:val="22"/>
        </w:rPr>
        <w:t>Literature, Reading and Language Arts </w:t>
      </w:r>
    </w:p>
    <w:p w14:paraId="4CCC0547"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To help parents build reading comprehension over the summer create a student account at </w:t>
      </w:r>
      <w:hyperlink r:id="rId16" w:history="1">
        <w:r w:rsidRPr="002635E1">
          <w:rPr>
            <w:rStyle w:val="Hyperlink"/>
            <w:rFonts w:ascii="Palatino Linotype" w:hAnsi="Palatino Linotype"/>
            <w:color w:val="3B3838" w:themeColor="background2" w:themeShade="40"/>
            <w:sz w:val="22"/>
            <w:szCs w:val="22"/>
          </w:rPr>
          <w:t>https://readtheory.org/</w:t>
        </w:r>
      </w:hyperlink>
      <w:r w:rsidRPr="002635E1">
        <w:rPr>
          <w:rFonts w:ascii="Palatino Linotype" w:hAnsi="Palatino Linotype"/>
          <w:color w:val="3B3838" w:themeColor="background2" w:themeShade="40"/>
          <w:sz w:val="22"/>
          <w:szCs w:val="22"/>
        </w:rPr>
        <w:t>  Be sure to track your child’s progress. Complete 15 minutes daily</w:t>
      </w:r>
    </w:p>
    <w:p w14:paraId="49F3626A"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Students should be fluent readers, both silently and orally</w:t>
      </w:r>
    </w:p>
    <w:p w14:paraId="19134C62"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Read compound words, contractions, words with silent letters </w:t>
      </w:r>
    </w:p>
    <w:p w14:paraId="14661735"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Divide words into syllables</w:t>
      </w:r>
    </w:p>
    <w:p w14:paraId="2B950A4C"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Have an understanding of phonics concepts such as: open and closed syllables, phonograms, soft c and g, short and long vowel sounds, </w:t>
      </w:r>
    </w:p>
    <w:p w14:paraId="0FB8C860"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Identify prefixes and suffixes/root words and base words</w:t>
      </w:r>
    </w:p>
    <w:p w14:paraId="3EEBB848"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Identify and define adjectives, articles, and common and proper nouns</w:t>
      </w:r>
    </w:p>
    <w:p w14:paraId="74097ED7"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Put words in alphabetical order</w:t>
      </w:r>
    </w:p>
    <w:p w14:paraId="2B53F265"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Answer questions in complete sentences</w:t>
      </w:r>
    </w:p>
    <w:p w14:paraId="4E86E2EF"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Identify antonyms, synonyms, heteronyms, and some simple homophones </w:t>
      </w:r>
    </w:p>
    <w:p w14:paraId="27BCC74A"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Use proper capitalization and punctuation for a complete sentence</w:t>
      </w:r>
    </w:p>
    <w:p w14:paraId="10361AE8"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Use commas in a series or in the date </w:t>
      </w:r>
    </w:p>
    <w:p w14:paraId="06B2F287"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Edit their work for spelling and punctuation errors</w:t>
      </w:r>
    </w:p>
    <w:p w14:paraId="1A0EDA05"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Use irregular past tense verbs and irregular plural nouns</w:t>
      </w:r>
    </w:p>
    <w:p w14:paraId="46CEB567"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lastRenderedPageBreak/>
        <w:t>Use possessive nouns </w:t>
      </w:r>
    </w:p>
    <w:p w14:paraId="0312041E"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Understand what makes a complete sentence (subject and verb)</w:t>
      </w:r>
    </w:p>
    <w:p w14:paraId="6534A240"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Properly write contractions</w:t>
      </w:r>
    </w:p>
    <w:p w14:paraId="2F4169AA" w14:textId="77777777" w:rsidR="002635E1" w:rsidRPr="002635E1" w:rsidRDefault="002635E1" w:rsidP="002635E1">
      <w:pPr>
        <w:pStyle w:val="NormalWeb"/>
        <w:numPr>
          <w:ilvl w:val="0"/>
          <w:numId w:val="34"/>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Be able to write independently </w:t>
      </w:r>
    </w:p>
    <w:p w14:paraId="7B7F6543" w14:textId="77777777" w:rsidR="002635E1" w:rsidRPr="002635E1" w:rsidRDefault="002635E1" w:rsidP="002635E1">
      <w:pPr>
        <w:rPr>
          <w:rFonts w:ascii="Palatino Linotype" w:hAnsi="Palatino Linotype"/>
          <w:color w:val="3B3838" w:themeColor="background2" w:themeShade="40"/>
          <w:sz w:val="22"/>
          <w:szCs w:val="22"/>
        </w:rPr>
      </w:pPr>
    </w:p>
    <w:p w14:paraId="615CB89E" w14:textId="77777777" w:rsidR="002635E1" w:rsidRPr="002635E1" w:rsidRDefault="002635E1" w:rsidP="002635E1">
      <w:pPr>
        <w:pStyle w:val="NormalWeb"/>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b/>
          <w:bCs/>
          <w:color w:val="3B3838" w:themeColor="background2" w:themeShade="40"/>
          <w:sz w:val="22"/>
          <w:szCs w:val="22"/>
        </w:rPr>
        <w:t>Spelling &amp; Grammar</w:t>
      </w:r>
    </w:p>
    <w:p w14:paraId="3D237A36" w14:textId="77777777" w:rsidR="002635E1" w:rsidRPr="002635E1" w:rsidRDefault="002635E1" w:rsidP="002635E1">
      <w:pPr>
        <w:pStyle w:val="NormalWeb"/>
        <w:numPr>
          <w:ilvl w:val="0"/>
          <w:numId w:val="35"/>
        </w:numPr>
        <w:spacing w:before="0" w:beforeAutospacing="0" w:after="0" w:afterAutospacing="0"/>
        <w:textAlignment w:val="baseline"/>
        <w:rPr>
          <w:rFonts w:ascii="Palatino Linotype" w:hAnsi="Palatino Linotype"/>
          <w:color w:val="3B3838" w:themeColor="background2" w:themeShade="40"/>
          <w:sz w:val="22"/>
          <w:szCs w:val="22"/>
        </w:rPr>
      </w:pPr>
      <w:hyperlink r:id="rId17" w:history="1">
        <w:r w:rsidRPr="002635E1">
          <w:rPr>
            <w:rStyle w:val="Hyperlink"/>
            <w:rFonts w:ascii="Palatino Linotype" w:hAnsi="Palatino Linotype"/>
            <w:color w:val="3B3838" w:themeColor="background2" w:themeShade="40"/>
            <w:sz w:val="22"/>
            <w:szCs w:val="22"/>
          </w:rPr>
          <w:t>Ayres Spelling Scale</w:t>
        </w:r>
      </w:hyperlink>
      <w:r w:rsidRPr="002635E1">
        <w:rPr>
          <w:rFonts w:ascii="Palatino Linotype" w:hAnsi="Palatino Linotype"/>
          <w:color w:val="3B3838" w:themeColor="background2" w:themeShade="40"/>
          <w:sz w:val="22"/>
          <w:szCs w:val="22"/>
        </w:rPr>
        <w:t>  (students entering grade 3 should be able to spell words contained on pp. 1-6 minimum)</w:t>
      </w:r>
    </w:p>
    <w:p w14:paraId="15144A47" w14:textId="77777777" w:rsidR="002635E1" w:rsidRPr="002635E1" w:rsidRDefault="002635E1" w:rsidP="002635E1">
      <w:pPr>
        <w:pStyle w:val="NormalWeb"/>
        <w:numPr>
          <w:ilvl w:val="0"/>
          <w:numId w:val="35"/>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Spelling suggestions: </w:t>
      </w:r>
      <w:hyperlink r:id="rId18" w:history="1">
        <w:r w:rsidRPr="002635E1">
          <w:rPr>
            <w:rStyle w:val="Hyperlink"/>
            <w:rFonts w:ascii="Palatino Linotype" w:hAnsi="Palatino Linotype"/>
            <w:color w:val="3B3838" w:themeColor="background2" w:themeShade="40"/>
            <w:sz w:val="22"/>
            <w:szCs w:val="22"/>
          </w:rPr>
          <w:t>https://howtohomeschoolforfree.com/free-spelling-games-activities-online/</w:t>
        </w:r>
      </w:hyperlink>
    </w:p>
    <w:p w14:paraId="46724568" w14:textId="77777777" w:rsidR="002635E1" w:rsidRPr="002635E1" w:rsidRDefault="002635E1" w:rsidP="002635E1">
      <w:pPr>
        <w:pStyle w:val="NormalWeb"/>
        <w:numPr>
          <w:ilvl w:val="0"/>
          <w:numId w:val="35"/>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Be familiar with the eight parts of speech</w:t>
      </w:r>
    </w:p>
    <w:p w14:paraId="28DD88CA" w14:textId="77777777" w:rsidR="002635E1" w:rsidRPr="002635E1" w:rsidRDefault="002635E1" w:rsidP="002635E1">
      <w:pPr>
        <w:pStyle w:val="NormalWeb"/>
        <w:numPr>
          <w:ilvl w:val="0"/>
          <w:numId w:val="35"/>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Identify complete sentences vs. sentence fragments</w:t>
      </w:r>
    </w:p>
    <w:p w14:paraId="55D57756" w14:textId="77777777" w:rsidR="002635E1" w:rsidRPr="002635E1" w:rsidRDefault="002635E1" w:rsidP="002635E1">
      <w:pPr>
        <w:pStyle w:val="NormalWeb"/>
        <w:numPr>
          <w:ilvl w:val="0"/>
          <w:numId w:val="35"/>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Identify proper use of capitalization rules for proper nouns, beginning of sentences, the pronoun </w:t>
      </w:r>
      <w:r w:rsidRPr="002635E1">
        <w:rPr>
          <w:rFonts w:ascii="Palatino Linotype" w:hAnsi="Palatino Linotype"/>
          <w:i/>
          <w:iCs/>
          <w:color w:val="3B3838" w:themeColor="background2" w:themeShade="40"/>
          <w:sz w:val="22"/>
          <w:szCs w:val="22"/>
        </w:rPr>
        <w:t>I</w:t>
      </w:r>
    </w:p>
    <w:p w14:paraId="795002CB" w14:textId="77777777" w:rsidR="002635E1" w:rsidRPr="002635E1" w:rsidRDefault="002635E1" w:rsidP="002635E1">
      <w:pPr>
        <w:pStyle w:val="NormalWeb"/>
        <w:numPr>
          <w:ilvl w:val="0"/>
          <w:numId w:val="35"/>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Identify proper use of commas and end marks, i.e. periods, question marks</w:t>
      </w:r>
    </w:p>
    <w:p w14:paraId="0D881CD0" w14:textId="77777777" w:rsidR="002635E1" w:rsidRPr="002635E1" w:rsidRDefault="002635E1" w:rsidP="002635E1">
      <w:pPr>
        <w:rPr>
          <w:rFonts w:ascii="Palatino Linotype" w:hAnsi="Palatino Linotype"/>
          <w:color w:val="3B3838" w:themeColor="background2" w:themeShade="40"/>
          <w:sz w:val="22"/>
          <w:szCs w:val="22"/>
        </w:rPr>
      </w:pPr>
    </w:p>
    <w:p w14:paraId="39C5FCCD" w14:textId="77777777" w:rsidR="002635E1" w:rsidRPr="002635E1" w:rsidRDefault="002635E1" w:rsidP="002635E1">
      <w:pPr>
        <w:pStyle w:val="NormalWeb"/>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b/>
          <w:bCs/>
          <w:color w:val="3B3838" w:themeColor="background2" w:themeShade="40"/>
          <w:sz w:val="22"/>
          <w:szCs w:val="22"/>
        </w:rPr>
        <w:t>Composition</w:t>
      </w:r>
    </w:p>
    <w:p w14:paraId="7B8028E0" w14:textId="77777777" w:rsidR="002635E1" w:rsidRPr="002635E1" w:rsidRDefault="002635E1" w:rsidP="002635E1">
      <w:pPr>
        <w:pStyle w:val="NormalWeb"/>
        <w:numPr>
          <w:ilvl w:val="0"/>
          <w:numId w:val="36"/>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Write in complete sentences, avoiding run-ons and sentence fragments</w:t>
      </w:r>
    </w:p>
    <w:p w14:paraId="7EAD027F" w14:textId="77777777" w:rsidR="002635E1" w:rsidRPr="002635E1" w:rsidRDefault="002635E1" w:rsidP="002635E1">
      <w:pPr>
        <w:pStyle w:val="NormalWeb"/>
        <w:numPr>
          <w:ilvl w:val="0"/>
          <w:numId w:val="36"/>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Proper use of punctuation and capitalization</w:t>
      </w:r>
    </w:p>
    <w:p w14:paraId="4E45BC58" w14:textId="77777777" w:rsidR="002635E1" w:rsidRPr="002635E1" w:rsidRDefault="002635E1" w:rsidP="002635E1">
      <w:pPr>
        <w:pStyle w:val="NormalWeb"/>
        <w:numPr>
          <w:ilvl w:val="0"/>
          <w:numId w:val="36"/>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To help parents with summer writing try using No Red Ink - </w:t>
      </w:r>
      <w:hyperlink r:id="rId19" w:history="1">
        <w:r w:rsidRPr="002635E1">
          <w:rPr>
            <w:rStyle w:val="Hyperlink"/>
            <w:rFonts w:ascii="Palatino Linotype" w:hAnsi="Palatino Linotype"/>
            <w:color w:val="3B3838" w:themeColor="background2" w:themeShade="40"/>
            <w:sz w:val="22"/>
            <w:szCs w:val="22"/>
          </w:rPr>
          <w:t>https://www.noredink.com/</w:t>
        </w:r>
      </w:hyperlink>
    </w:p>
    <w:p w14:paraId="64575FB2" w14:textId="77777777" w:rsidR="002635E1" w:rsidRPr="002635E1" w:rsidRDefault="002635E1" w:rsidP="002635E1">
      <w:pPr>
        <w:pStyle w:val="NormalWeb"/>
        <w:numPr>
          <w:ilvl w:val="0"/>
          <w:numId w:val="36"/>
        </w:numPr>
        <w:spacing w:before="0" w:beforeAutospacing="0" w:after="0" w:afterAutospacing="0"/>
        <w:textAlignment w:val="baseline"/>
        <w:rPr>
          <w:rFonts w:ascii="Palatino Linotype" w:hAnsi="Palatino Linotype"/>
          <w:b/>
          <w:bCs/>
          <w:color w:val="3B3838" w:themeColor="background2" w:themeShade="40"/>
          <w:sz w:val="22"/>
          <w:szCs w:val="22"/>
        </w:rPr>
      </w:pPr>
      <w:r w:rsidRPr="002635E1">
        <w:rPr>
          <w:rFonts w:ascii="Palatino Linotype" w:hAnsi="Palatino Linotype"/>
          <w:color w:val="3B3838" w:themeColor="background2" w:themeShade="40"/>
          <w:sz w:val="22"/>
          <w:szCs w:val="22"/>
        </w:rPr>
        <w:t>Write for extended periods. Write a paragraph that is 5 - 6 sentences long (just under half a page).</w:t>
      </w:r>
      <w:r w:rsidRPr="002635E1">
        <w:rPr>
          <w:rFonts w:ascii="Palatino Linotype" w:hAnsi="Palatino Linotype"/>
          <w:b/>
          <w:bCs/>
          <w:color w:val="3B3838" w:themeColor="background2" w:themeShade="40"/>
          <w:sz w:val="22"/>
          <w:szCs w:val="22"/>
        </w:rPr>
        <w:t> </w:t>
      </w:r>
    </w:p>
    <w:p w14:paraId="06FF26CE" w14:textId="77777777" w:rsidR="002635E1" w:rsidRPr="002635E1" w:rsidRDefault="002635E1" w:rsidP="002635E1">
      <w:pPr>
        <w:rPr>
          <w:rFonts w:ascii="Palatino Linotype" w:hAnsi="Palatino Linotype"/>
          <w:color w:val="3B3838" w:themeColor="background2" w:themeShade="40"/>
          <w:sz w:val="22"/>
          <w:szCs w:val="22"/>
        </w:rPr>
      </w:pPr>
    </w:p>
    <w:p w14:paraId="058058F9" w14:textId="77777777" w:rsidR="002635E1" w:rsidRPr="002635E1" w:rsidRDefault="002635E1" w:rsidP="002635E1">
      <w:pPr>
        <w:pStyle w:val="NormalWeb"/>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b/>
          <w:bCs/>
          <w:color w:val="3B3838" w:themeColor="background2" w:themeShade="40"/>
          <w:sz w:val="22"/>
          <w:szCs w:val="22"/>
        </w:rPr>
        <w:t>Penmanship </w:t>
      </w:r>
    </w:p>
    <w:p w14:paraId="27E1FB69" w14:textId="77777777" w:rsidR="002635E1" w:rsidRPr="002635E1" w:rsidRDefault="002635E1" w:rsidP="002635E1">
      <w:pPr>
        <w:pStyle w:val="NormalWeb"/>
        <w:numPr>
          <w:ilvl w:val="0"/>
          <w:numId w:val="37"/>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Students will learn cursive writing in grade 3 </w:t>
      </w:r>
    </w:p>
    <w:p w14:paraId="2376B267" w14:textId="77777777" w:rsidR="002635E1" w:rsidRPr="002635E1" w:rsidRDefault="002635E1" w:rsidP="002635E1">
      <w:pPr>
        <w:pStyle w:val="NormalWeb"/>
        <w:numPr>
          <w:ilvl w:val="0"/>
          <w:numId w:val="37"/>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Neat and controlled printing</w:t>
      </w:r>
    </w:p>
    <w:p w14:paraId="1BA6E94B" w14:textId="77777777" w:rsidR="002635E1" w:rsidRPr="002635E1" w:rsidRDefault="002635E1" w:rsidP="002635E1">
      <w:pPr>
        <w:pStyle w:val="NormalWeb"/>
        <w:numPr>
          <w:ilvl w:val="0"/>
          <w:numId w:val="37"/>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Neat and controlled cursive writing</w:t>
      </w:r>
    </w:p>
    <w:p w14:paraId="6D50ADD9" w14:textId="77777777" w:rsidR="002635E1" w:rsidRPr="002635E1" w:rsidRDefault="002635E1" w:rsidP="002635E1">
      <w:pPr>
        <w:pStyle w:val="NormalWeb"/>
        <w:numPr>
          <w:ilvl w:val="0"/>
          <w:numId w:val="37"/>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Basic note-taking skills, with teacher guidance</w:t>
      </w:r>
    </w:p>
    <w:p w14:paraId="4B2A423C" w14:textId="77777777" w:rsidR="002635E1" w:rsidRPr="002635E1" w:rsidRDefault="002635E1" w:rsidP="002635E1">
      <w:pPr>
        <w:rPr>
          <w:rFonts w:ascii="Palatino Linotype" w:hAnsi="Palatino Linotype"/>
          <w:color w:val="3B3838" w:themeColor="background2" w:themeShade="40"/>
          <w:sz w:val="22"/>
          <w:szCs w:val="22"/>
        </w:rPr>
      </w:pPr>
    </w:p>
    <w:p w14:paraId="2F3BE0EC" w14:textId="77777777" w:rsidR="002635E1" w:rsidRPr="002635E1" w:rsidRDefault="002635E1" w:rsidP="002635E1">
      <w:pPr>
        <w:pStyle w:val="NormalWeb"/>
        <w:spacing w:before="0" w:beforeAutospacing="0" w:after="160" w:afterAutospacing="0"/>
        <w:rPr>
          <w:rFonts w:ascii="Palatino Linotype" w:hAnsi="Palatino Linotype"/>
          <w:color w:val="3B3838" w:themeColor="background2" w:themeShade="40"/>
          <w:sz w:val="22"/>
          <w:szCs w:val="22"/>
        </w:rPr>
      </w:pPr>
      <w:r w:rsidRPr="002635E1">
        <w:rPr>
          <w:rFonts w:ascii="Palatino Linotype" w:hAnsi="Palatino Linotype"/>
          <w:b/>
          <w:bCs/>
          <w:color w:val="3B3838" w:themeColor="background2" w:themeShade="40"/>
          <w:sz w:val="22"/>
          <w:szCs w:val="22"/>
        </w:rPr>
        <w:t>History &amp; Geography </w:t>
      </w:r>
    </w:p>
    <w:p w14:paraId="27309182" w14:textId="77777777" w:rsidR="002635E1" w:rsidRPr="002635E1" w:rsidRDefault="002635E1" w:rsidP="002635E1">
      <w:pPr>
        <w:pStyle w:val="NormalWeb"/>
        <w:numPr>
          <w:ilvl w:val="0"/>
          <w:numId w:val="3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Identify their country, province, and city on a map; </w:t>
      </w:r>
    </w:p>
    <w:p w14:paraId="0D4ADE8E" w14:textId="77777777" w:rsidR="002635E1" w:rsidRPr="002635E1" w:rsidRDefault="002635E1" w:rsidP="002635E1">
      <w:pPr>
        <w:pStyle w:val="NormalWeb"/>
        <w:numPr>
          <w:ilvl w:val="0"/>
          <w:numId w:val="3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Identify the continents and major oceans on a map; </w:t>
      </w:r>
    </w:p>
    <w:p w14:paraId="0C489527" w14:textId="77777777" w:rsidR="002635E1" w:rsidRPr="002635E1" w:rsidRDefault="002635E1" w:rsidP="002635E1">
      <w:pPr>
        <w:pStyle w:val="NormalWeb"/>
        <w:numPr>
          <w:ilvl w:val="0"/>
          <w:numId w:val="3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Be able to construct timelines and maps;</w:t>
      </w:r>
    </w:p>
    <w:p w14:paraId="578EA90C" w14:textId="77777777" w:rsidR="002635E1" w:rsidRPr="002635E1" w:rsidRDefault="002635E1" w:rsidP="002635E1">
      <w:pPr>
        <w:pStyle w:val="NormalWeb"/>
        <w:numPr>
          <w:ilvl w:val="0"/>
          <w:numId w:val="3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Be able to use and interpret primary sources; and </w:t>
      </w:r>
    </w:p>
    <w:p w14:paraId="16F80DD3" w14:textId="77777777" w:rsidR="002635E1" w:rsidRPr="002635E1" w:rsidRDefault="002635E1" w:rsidP="002635E1">
      <w:pPr>
        <w:pStyle w:val="NormalWeb"/>
        <w:numPr>
          <w:ilvl w:val="0"/>
          <w:numId w:val="38"/>
        </w:numPr>
        <w:spacing w:before="0" w:beforeAutospacing="0" w:after="0" w:afterAutospacing="0"/>
        <w:textAlignment w:val="baseline"/>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 xml:space="preserve">Recall selected facts and stories from the four major eras of history - ancient, medieval, renaissance, and modern. This may be accomplished by reading or listening to the audio version of Susan Wise-Bauer’s </w:t>
      </w:r>
      <w:r w:rsidRPr="002635E1">
        <w:rPr>
          <w:rFonts w:ascii="Palatino Linotype" w:hAnsi="Palatino Linotype"/>
          <w:i/>
          <w:iCs/>
          <w:color w:val="3B3838" w:themeColor="background2" w:themeShade="40"/>
          <w:sz w:val="22"/>
          <w:szCs w:val="22"/>
        </w:rPr>
        <w:t>The Story of the World</w:t>
      </w:r>
    </w:p>
    <w:p w14:paraId="453710AC" w14:textId="77777777" w:rsidR="002635E1" w:rsidRPr="002635E1" w:rsidRDefault="002635E1" w:rsidP="002635E1">
      <w:pPr>
        <w:rPr>
          <w:rFonts w:ascii="Palatino Linotype" w:hAnsi="Palatino Linotype"/>
          <w:color w:val="3B3838" w:themeColor="background2" w:themeShade="40"/>
          <w:sz w:val="22"/>
          <w:szCs w:val="22"/>
        </w:rPr>
      </w:pPr>
    </w:p>
    <w:p w14:paraId="6C877916" w14:textId="77777777" w:rsidR="002635E1" w:rsidRPr="002635E1" w:rsidRDefault="002635E1" w:rsidP="002635E1">
      <w:pPr>
        <w:pStyle w:val="Heading3"/>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Expect Deference and Respect </w:t>
      </w:r>
    </w:p>
    <w:p w14:paraId="243D42B2" w14:textId="77777777" w:rsidR="002635E1" w:rsidRPr="002635E1" w:rsidRDefault="002635E1" w:rsidP="002635E1">
      <w:pPr>
        <w:rPr>
          <w:rFonts w:ascii="Palatino Linotype" w:hAnsi="Palatino Linotype"/>
          <w:color w:val="3B3838" w:themeColor="background2" w:themeShade="40"/>
          <w:sz w:val="22"/>
          <w:szCs w:val="22"/>
        </w:rPr>
      </w:pPr>
    </w:p>
    <w:p w14:paraId="5D346A53" w14:textId="77777777" w:rsidR="002635E1" w:rsidRPr="002635E1" w:rsidRDefault="002635E1" w:rsidP="002635E1">
      <w:pPr>
        <w:pStyle w:val="Heading3"/>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b w:val="0"/>
          <w:bCs w:val="0"/>
          <w:color w:val="3B3838" w:themeColor="background2" w:themeShade="40"/>
          <w:sz w:val="22"/>
          <w:szCs w:val="22"/>
        </w:rPr>
        <w:t xml:space="preserve">Students should be able to use words like “please” and “thank you” when speaking with adults and peers. We believe that children thrive in a structured, calm, and well ordered, teacher led environment, marked by deference and respect for all. Establishing this expectation in your </w:t>
      </w:r>
      <w:r w:rsidRPr="002635E1">
        <w:rPr>
          <w:rFonts w:ascii="Palatino Linotype" w:hAnsi="Palatino Linotype"/>
          <w:b w:val="0"/>
          <w:bCs w:val="0"/>
          <w:color w:val="3B3838" w:themeColor="background2" w:themeShade="40"/>
          <w:sz w:val="22"/>
          <w:szCs w:val="22"/>
        </w:rPr>
        <w:lastRenderedPageBreak/>
        <w:t>home and across contexts before school starts will help ensure a welcoming and safe classroom for all and that all children have their right to learn protected. The level of parental support required is outlined in our parent commitment forms. </w:t>
      </w:r>
    </w:p>
    <w:p w14:paraId="3EDFCCD1" w14:textId="77777777" w:rsidR="002635E1" w:rsidRPr="002635E1" w:rsidRDefault="002635E1" w:rsidP="002635E1">
      <w:pPr>
        <w:spacing w:after="240"/>
        <w:rPr>
          <w:rFonts w:ascii="Palatino Linotype" w:hAnsi="Palatino Linotype"/>
          <w:color w:val="3B3838" w:themeColor="background2" w:themeShade="40"/>
          <w:sz w:val="22"/>
          <w:szCs w:val="22"/>
        </w:rPr>
      </w:pPr>
    </w:p>
    <w:p w14:paraId="2AC13F86" w14:textId="77777777" w:rsidR="002635E1" w:rsidRPr="002635E1" w:rsidRDefault="002635E1" w:rsidP="002635E1">
      <w:pPr>
        <w:pStyle w:val="NormalWeb"/>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b/>
          <w:bCs/>
          <w:color w:val="3B3838" w:themeColor="background2" w:themeShade="40"/>
          <w:sz w:val="22"/>
          <w:szCs w:val="22"/>
        </w:rPr>
        <w:t>Digital Detox </w:t>
      </w:r>
    </w:p>
    <w:p w14:paraId="52AECA1A" w14:textId="77777777" w:rsidR="002635E1" w:rsidRPr="002635E1" w:rsidRDefault="002635E1" w:rsidP="002635E1">
      <w:pPr>
        <w:rPr>
          <w:rFonts w:ascii="Palatino Linotype" w:hAnsi="Palatino Linotype"/>
          <w:color w:val="3B3838" w:themeColor="background2" w:themeShade="40"/>
          <w:sz w:val="22"/>
          <w:szCs w:val="22"/>
        </w:rPr>
      </w:pPr>
    </w:p>
    <w:p w14:paraId="168C19CB" w14:textId="679D8573" w:rsidR="002635E1" w:rsidRPr="002635E1" w:rsidRDefault="002635E1" w:rsidP="002635E1">
      <w:pPr>
        <w:pStyle w:val="NormalWeb"/>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Our school is</w:t>
      </w:r>
      <w:r w:rsidRPr="002635E1">
        <w:rPr>
          <w:rFonts w:ascii="Palatino Linotype" w:hAnsi="Palatino Linotype"/>
          <w:color w:val="3B3838" w:themeColor="background2" w:themeShade="40"/>
          <w:sz w:val="22"/>
          <w:szCs w:val="22"/>
        </w:rPr>
        <w:t xml:space="preserve"> a smartphone</w:t>
      </w:r>
      <w:r w:rsidRPr="002635E1">
        <w:rPr>
          <w:rFonts w:ascii="Palatino Linotype" w:hAnsi="Palatino Linotype"/>
          <w:color w:val="3B3838" w:themeColor="background2" w:themeShade="40"/>
          <w:sz w:val="22"/>
          <w:szCs w:val="22"/>
        </w:rPr>
        <w:t>-</w:t>
      </w:r>
      <w:r w:rsidRPr="002635E1">
        <w:rPr>
          <w:rFonts w:ascii="Palatino Linotype" w:hAnsi="Palatino Linotype"/>
          <w:color w:val="3B3838" w:themeColor="background2" w:themeShade="40"/>
          <w:sz w:val="22"/>
          <w:szCs w:val="22"/>
        </w:rPr>
        <w:t>free environment, and the use of technology is limited, and purposeful at every grade level. There is substantial evidence that technology is causing great harm to our children. Please consider a digital detox for your family over the summer months to help prepare them for school.</w:t>
      </w:r>
    </w:p>
    <w:p w14:paraId="17C64C20" w14:textId="77777777" w:rsidR="002635E1" w:rsidRPr="002635E1" w:rsidRDefault="002635E1" w:rsidP="002635E1">
      <w:pPr>
        <w:rPr>
          <w:rFonts w:ascii="Palatino Linotype" w:hAnsi="Palatino Linotype"/>
          <w:color w:val="3B3838" w:themeColor="background2" w:themeShade="40"/>
          <w:sz w:val="22"/>
          <w:szCs w:val="22"/>
        </w:rPr>
      </w:pPr>
    </w:p>
    <w:p w14:paraId="2D633720" w14:textId="77777777" w:rsidR="002635E1" w:rsidRPr="002635E1" w:rsidRDefault="002635E1" w:rsidP="002635E1">
      <w:pPr>
        <w:pStyle w:val="NormalWeb"/>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Here are some readings and resources that will help you: </w:t>
      </w:r>
    </w:p>
    <w:p w14:paraId="524695C0" w14:textId="77777777" w:rsidR="002635E1" w:rsidRPr="002635E1" w:rsidRDefault="002635E1" w:rsidP="002635E1">
      <w:pPr>
        <w:rPr>
          <w:rFonts w:ascii="Palatino Linotype" w:hAnsi="Palatino Linotype"/>
          <w:color w:val="3B3838" w:themeColor="background2" w:themeShade="40"/>
          <w:sz w:val="22"/>
          <w:szCs w:val="22"/>
        </w:rPr>
      </w:pPr>
    </w:p>
    <w:p w14:paraId="78EBB965" w14:textId="77777777" w:rsidR="002635E1" w:rsidRPr="002635E1" w:rsidRDefault="002635E1" w:rsidP="002635E1">
      <w:pPr>
        <w:pStyle w:val="Heading1"/>
        <w:spacing w:before="0" w:beforeAutospacing="0" w:after="0" w:afterAutospacing="0"/>
        <w:rPr>
          <w:rFonts w:ascii="Palatino Linotype" w:hAnsi="Palatino Linotype"/>
          <w:color w:val="3B3838" w:themeColor="background2" w:themeShade="40"/>
          <w:sz w:val="22"/>
          <w:szCs w:val="22"/>
        </w:rPr>
      </w:pPr>
      <w:hyperlink r:id="rId20" w:history="1">
        <w:r w:rsidRPr="002635E1">
          <w:rPr>
            <w:rStyle w:val="Hyperlink"/>
            <w:rFonts w:ascii="Palatino Linotype" w:hAnsi="Palatino Linotype"/>
            <w:b w:val="0"/>
            <w:bCs w:val="0"/>
            <w:color w:val="3B3838" w:themeColor="background2" w:themeShade="40"/>
            <w:sz w:val="22"/>
            <w:szCs w:val="22"/>
          </w:rPr>
          <w:t>How a Digital Detox Could Improve Your Child's Behavior Problems</w:t>
        </w:r>
      </w:hyperlink>
    </w:p>
    <w:p w14:paraId="06343EF2" w14:textId="77777777" w:rsidR="002635E1" w:rsidRPr="002635E1" w:rsidRDefault="002635E1" w:rsidP="002635E1">
      <w:pPr>
        <w:pStyle w:val="Heading1"/>
        <w:spacing w:before="0" w:beforeAutospacing="0" w:after="0" w:afterAutospacing="0"/>
        <w:rPr>
          <w:rFonts w:ascii="Palatino Linotype" w:hAnsi="Palatino Linotype"/>
          <w:color w:val="3B3838" w:themeColor="background2" w:themeShade="40"/>
          <w:sz w:val="22"/>
          <w:szCs w:val="22"/>
        </w:rPr>
      </w:pPr>
      <w:hyperlink r:id="rId21" w:history="1">
        <w:r w:rsidRPr="002635E1">
          <w:rPr>
            <w:rStyle w:val="Hyperlink"/>
            <w:rFonts w:ascii="Palatino Linotype" w:hAnsi="Palatino Linotype"/>
            <w:b w:val="0"/>
            <w:bCs w:val="0"/>
            <w:color w:val="3B3838" w:themeColor="background2" w:themeShade="40"/>
            <w:sz w:val="22"/>
            <w:szCs w:val="22"/>
          </w:rPr>
          <w:t>Digital Detox: How to Limit Screen Time for Kids</w:t>
        </w:r>
      </w:hyperlink>
    </w:p>
    <w:p w14:paraId="1D5F8915" w14:textId="77777777" w:rsidR="002635E1" w:rsidRPr="002635E1" w:rsidRDefault="002635E1" w:rsidP="002635E1">
      <w:pPr>
        <w:pStyle w:val="Heading1"/>
        <w:spacing w:before="0" w:beforeAutospacing="0" w:after="0" w:afterAutospacing="0"/>
        <w:rPr>
          <w:rFonts w:ascii="Palatino Linotype" w:hAnsi="Palatino Linotype"/>
          <w:color w:val="3B3838" w:themeColor="background2" w:themeShade="40"/>
          <w:sz w:val="22"/>
          <w:szCs w:val="22"/>
        </w:rPr>
      </w:pPr>
      <w:hyperlink r:id="rId22" w:history="1">
        <w:r w:rsidRPr="002635E1">
          <w:rPr>
            <w:rStyle w:val="Hyperlink"/>
            <w:rFonts w:ascii="Palatino Linotype" w:hAnsi="Palatino Linotype"/>
            <w:b w:val="0"/>
            <w:bCs w:val="0"/>
            <w:color w:val="3B3838" w:themeColor="background2" w:themeShade="40"/>
            <w:sz w:val="22"/>
            <w:szCs w:val="22"/>
          </w:rPr>
          <w:t>Digital Detox: The Two-Week Tech Reset for Kids by Molly DeFrank</w:t>
        </w:r>
      </w:hyperlink>
    </w:p>
    <w:p w14:paraId="751AA2D2" w14:textId="77777777" w:rsidR="002635E1" w:rsidRPr="002635E1" w:rsidRDefault="002635E1" w:rsidP="002635E1">
      <w:pPr>
        <w:rPr>
          <w:rFonts w:ascii="Palatino Linotype" w:hAnsi="Palatino Linotype"/>
          <w:color w:val="3B3838" w:themeColor="background2" w:themeShade="40"/>
          <w:sz w:val="22"/>
          <w:szCs w:val="22"/>
        </w:rPr>
      </w:pPr>
    </w:p>
    <w:p w14:paraId="62A34A2A" w14:textId="77777777" w:rsidR="00957F93" w:rsidRPr="002635E1" w:rsidRDefault="00957F93" w:rsidP="00957F93">
      <w:pPr>
        <w:rPr>
          <w:rFonts w:ascii="Palatino Linotype" w:hAnsi="Palatino Linotype"/>
          <w:color w:val="3B3838" w:themeColor="background2" w:themeShade="40"/>
          <w:sz w:val="22"/>
          <w:szCs w:val="22"/>
        </w:rPr>
      </w:pPr>
    </w:p>
    <w:p w14:paraId="1A277052" w14:textId="288FEA71" w:rsidR="00957F93" w:rsidRPr="002635E1" w:rsidRDefault="00957F93" w:rsidP="00957F93">
      <w:pPr>
        <w:pStyle w:val="NormalWeb"/>
        <w:spacing w:before="0" w:beforeAutospacing="0" w:after="0" w:afterAutospacing="0"/>
        <w:rPr>
          <w:rFonts w:ascii="Palatino Linotype" w:hAnsi="Palatino Linotype"/>
          <w:color w:val="3B3838" w:themeColor="background2" w:themeShade="40"/>
          <w:sz w:val="22"/>
          <w:szCs w:val="22"/>
        </w:rPr>
      </w:pPr>
      <w:r w:rsidRPr="002635E1">
        <w:rPr>
          <w:rFonts w:ascii="Palatino Linotype" w:hAnsi="Palatino Linotype"/>
          <w:color w:val="3B3838" w:themeColor="background2" w:themeShade="40"/>
          <w:sz w:val="22"/>
          <w:szCs w:val="22"/>
        </w:rPr>
        <w:t>We hope you find the above information useful. We look forward to the upcoming school year</w:t>
      </w:r>
      <w:r w:rsidRPr="002635E1">
        <w:rPr>
          <w:rFonts w:ascii="Palatino Linotype" w:hAnsi="Palatino Linotype"/>
          <w:color w:val="3B3838" w:themeColor="background2" w:themeShade="40"/>
          <w:sz w:val="22"/>
          <w:szCs w:val="22"/>
        </w:rPr>
        <w:t>, and t</w:t>
      </w:r>
      <w:r w:rsidRPr="002635E1">
        <w:rPr>
          <w:rFonts w:ascii="Palatino Linotype" w:hAnsi="Palatino Linotype"/>
          <w:color w:val="3B3838" w:themeColor="background2" w:themeShade="40"/>
          <w:sz w:val="22"/>
          <w:szCs w:val="22"/>
        </w:rPr>
        <w:t>hank you for trusting us with your child’s education.</w:t>
      </w:r>
    </w:p>
    <w:p w14:paraId="760CB428" w14:textId="77777777" w:rsidR="00957F93" w:rsidRPr="002635E1" w:rsidRDefault="00957F93" w:rsidP="00957F93">
      <w:pPr>
        <w:rPr>
          <w:rFonts w:ascii="Palatino Linotype" w:hAnsi="Palatino Linotype"/>
          <w:color w:val="3B3838" w:themeColor="background2" w:themeShade="40"/>
          <w:sz w:val="22"/>
          <w:szCs w:val="22"/>
        </w:rPr>
      </w:pPr>
    </w:p>
    <w:p w14:paraId="6EE56DCD" w14:textId="77777777" w:rsidR="006C60B7" w:rsidRDefault="006C60B7" w:rsidP="00957F93">
      <w:pPr>
        <w:jc w:val="center"/>
      </w:pPr>
    </w:p>
    <w:sectPr w:rsidR="006C60B7" w:rsidSect="004204DC">
      <w:pgSz w:w="12240" w:h="15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9F6"/>
    <w:multiLevelType w:val="multilevel"/>
    <w:tmpl w:val="A1EC5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3919"/>
    <w:multiLevelType w:val="multilevel"/>
    <w:tmpl w:val="6B76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B61C8"/>
    <w:multiLevelType w:val="multilevel"/>
    <w:tmpl w:val="1458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F35F3"/>
    <w:multiLevelType w:val="multilevel"/>
    <w:tmpl w:val="D0C8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908EB"/>
    <w:multiLevelType w:val="multilevel"/>
    <w:tmpl w:val="B67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63D5E"/>
    <w:multiLevelType w:val="multilevel"/>
    <w:tmpl w:val="F702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52494"/>
    <w:multiLevelType w:val="multilevel"/>
    <w:tmpl w:val="E55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C2054"/>
    <w:multiLevelType w:val="multilevel"/>
    <w:tmpl w:val="C4B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17452"/>
    <w:multiLevelType w:val="multilevel"/>
    <w:tmpl w:val="871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F6B42"/>
    <w:multiLevelType w:val="multilevel"/>
    <w:tmpl w:val="1AD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D0C7B"/>
    <w:multiLevelType w:val="multilevel"/>
    <w:tmpl w:val="0A7A6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F23958"/>
    <w:multiLevelType w:val="multilevel"/>
    <w:tmpl w:val="5CE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745BD"/>
    <w:multiLevelType w:val="multilevel"/>
    <w:tmpl w:val="4DA4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51B91"/>
    <w:multiLevelType w:val="multilevel"/>
    <w:tmpl w:val="646E5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868A1"/>
    <w:multiLevelType w:val="multilevel"/>
    <w:tmpl w:val="57C2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10F7A"/>
    <w:multiLevelType w:val="multilevel"/>
    <w:tmpl w:val="CD4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81D62"/>
    <w:multiLevelType w:val="multilevel"/>
    <w:tmpl w:val="E018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43797"/>
    <w:multiLevelType w:val="multilevel"/>
    <w:tmpl w:val="C9B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62107"/>
    <w:multiLevelType w:val="multilevel"/>
    <w:tmpl w:val="7A8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01070"/>
    <w:multiLevelType w:val="multilevel"/>
    <w:tmpl w:val="AD3A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51169"/>
    <w:multiLevelType w:val="hybridMultilevel"/>
    <w:tmpl w:val="5636D5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60805"/>
    <w:multiLevelType w:val="multilevel"/>
    <w:tmpl w:val="AC4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12C9A"/>
    <w:multiLevelType w:val="multilevel"/>
    <w:tmpl w:val="9330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E05B8"/>
    <w:multiLevelType w:val="multilevel"/>
    <w:tmpl w:val="217E2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D11672"/>
    <w:multiLevelType w:val="multilevel"/>
    <w:tmpl w:val="833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66144C"/>
    <w:multiLevelType w:val="multilevel"/>
    <w:tmpl w:val="AC4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B60AD"/>
    <w:multiLevelType w:val="multilevel"/>
    <w:tmpl w:val="2C144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056A4"/>
    <w:multiLevelType w:val="multilevel"/>
    <w:tmpl w:val="5874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965C77"/>
    <w:multiLevelType w:val="multilevel"/>
    <w:tmpl w:val="1D0A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8B1ECD"/>
    <w:multiLevelType w:val="multilevel"/>
    <w:tmpl w:val="906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42A00"/>
    <w:multiLevelType w:val="multilevel"/>
    <w:tmpl w:val="1C9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A65AB7"/>
    <w:multiLevelType w:val="multilevel"/>
    <w:tmpl w:val="DF9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732A3"/>
    <w:multiLevelType w:val="multilevel"/>
    <w:tmpl w:val="A228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115C02"/>
    <w:multiLevelType w:val="multilevel"/>
    <w:tmpl w:val="2724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D72974"/>
    <w:multiLevelType w:val="multilevel"/>
    <w:tmpl w:val="154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F72B03"/>
    <w:multiLevelType w:val="multilevel"/>
    <w:tmpl w:val="775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390321">
    <w:abstractNumId w:val="34"/>
  </w:num>
  <w:num w:numId="2" w16cid:durableId="943152320">
    <w:abstractNumId w:val="27"/>
  </w:num>
  <w:num w:numId="3" w16cid:durableId="2044356161">
    <w:abstractNumId w:val="30"/>
  </w:num>
  <w:num w:numId="4" w16cid:durableId="716471194">
    <w:abstractNumId w:val="25"/>
  </w:num>
  <w:num w:numId="5" w16cid:durableId="108163733">
    <w:abstractNumId w:val="29"/>
  </w:num>
  <w:num w:numId="6" w16cid:durableId="170218338">
    <w:abstractNumId w:val="31"/>
  </w:num>
  <w:num w:numId="7" w16cid:durableId="497118507">
    <w:abstractNumId w:val="3"/>
  </w:num>
  <w:num w:numId="8" w16cid:durableId="1696804466">
    <w:abstractNumId w:val="8"/>
  </w:num>
  <w:num w:numId="9" w16cid:durableId="2128769018">
    <w:abstractNumId w:val="1"/>
  </w:num>
  <w:num w:numId="10" w16cid:durableId="1589146957">
    <w:abstractNumId w:val="12"/>
  </w:num>
  <w:num w:numId="11" w16cid:durableId="554779271">
    <w:abstractNumId w:val="23"/>
    <w:lvlOverride w:ilvl="0">
      <w:lvl w:ilvl="0">
        <w:numFmt w:val="decimal"/>
        <w:lvlText w:val="%1."/>
        <w:lvlJc w:val="left"/>
      </w:lvl>
    </w:lvlOverride>
  </w:num>
  <w:num w:numId="12" w16cid:durableId="1443576233">
    <w:abstractNumId w:val="26"/>
    <w:lvlOverride w:ilvl="0">
      <w:lvl w:ilvl="0">
        <w:numFmt w:val="decimal"/>
        <w:lvlText w:val="%1."/>
        <w:lvlJc w:val="left"/>
      </w:lvl>
    </w:lvlOverride>
  </w:num>
  <w:num w:numId="13" w16cid:durableId="1957330371">
    <w:abstractNumId w:val="10"/>
    <w:lvlOverride w:ilvl="0">
      <w:lvl w:ilvl="0">
        <w:numFmt w:val="decimal"/>
        <w:lvlText w:val="%1."/>
        <w:lvlJc w:val="left"/>
      </w:lvl>
    </w:lvlOverride>
  </w:num>
  <w:num w:numId="14" w16cid:durableId="10230998">
    <w:abstractNumId w:val="0"/>
    <w:lvlOverride w:ilvl="0">
      <w:lvl w:ilvl="0">
        <w:numFmt w:val="decimal"/>
        <w:lvlText w:val="%1."/>
        <w:lvlJc w:val="left"/>
      </w:lvl>
    </w:lvlOverride>
  </w:num>
  <w:num w:numId="15" w16cid:durableId="1593467230">
    <w:abstractNumId w:val="4"/>
  </w:num>
  <w:num w:numId="16" w16cid:durableId="691878550">
    <w:abstractNumId w:val="6"/>
  </w:num>
  <w:num w:numId="17" w16cid:durableId="1250891659">
    <w:abstractNumId w:val="16"/>
  </w:num>
  <w:num w:numId="18" w16cid:durableId="8530864">
    <w:abstractNumId w:val="20"/>
  </w:num>
  <w:num w:numId="19" w16cid:durableId="303243439">
    <w:abstractNumId w:val="28"/>
  </w:num>
  <w:num w:numId="20" w16cid:durableId="1197625376">
    <w:abstractNumId w:val="28"/>
    <w:lvlOverride w:ilvl="1">
      <w:lvl w:ilvl="1">
        <w:numFmt w:val="bullet"/>
        <w:lvlText w:val=""/>
        <w:lvlJc w:val="left"/>
        <w:pPr>
          <w:tabs>
            <w:tab w:val="num" w:pos="1440"/>
          </w:tabs>
          <w:ind w:left="1440" w:hanging="360"/>
        </w:pPr>
        <w:rPr>
          <w:rFonts w:ascii="Symbol" w:hAnsi="Symbol" w:hint="default"/>
          <w:sz w:val="20"/>
        </w:rPr>
      </w:lvl>
    </w:lvlOverride>
  </w:num>
  <w:num w:numId="21" w16cid:durableId="1187061992">
    <w:abstractNumId w:val="24"/>
  </w:num>
  <w:num w:numId="22" w16cid:durableId="308218431">
    <w:abstractNumId w:val="7"/>
  </w:num>
  <w:num w:numId="23" w16cid:durableId="1353847672">
    <w:abstractNumId w:val="13"/>
  </w:num>
  <w:num w:numId="24" w16cid:durableId="1138375254">
    <w:abstractNumId w:val="13"/>
    <w:lvlOverride w:ilvl="1">
      <w:lvl w:ilvl="1">
        <w:numFmt w:val="bullet"/>
        <w:lvlText w:val=""/>
        <w:lvlJc w:val="left"/>
        <w:pPr>
          <w:tabs>
            <w:tab w:val="num" w:pos="1440"/>
          </w:tabs>
          <w:ind w:left="1440" w:hanging="360"/>
        </w:pPr>
        <w:rPr>
          <w:rFonts w:ascii="Symbol" w:hAnsi="Symbol" w:hint="default"/>
          <w:sz w:val="20"/>
        </w:rPr>
      </w:lvl>
    </w:lvlOverride>
  </w:num>
  <w:num w:numId="25" w16cid:durableId="2014137335">
    <w:abstractNumId w:val="15"/>
  </w:num>
  <w:num w:numId="26" w16cid:durableId="159275127">
    <w:abstractNumId w:val="18"/>
  </w:num>
  <w:num w:numId="27" w16cid:durableId="413160623">
    <w:abstractNumId w:val="17"/>
  </w:num>
  <w:num w:numId="28" w16cid:durableId="2074697123">
    <w:abstractNumId w:val="33"/>
  </w:num>
  <w:num w:numId="29" w16cid:durableId="1941139423">
    <w:abstractNumId w:val="22"/>
  </w:num>
  <w:num w:numId="30" w16cid:durableId="356394550">
    <w:abstractNumId w:val="2"/>
  </w:num>
  <w:num w:numId="31" w16cid:durableId="336807791">
    <w:abstractNumId w:val="14"/>
  </w:num>
  <w:num w:numId="32" w16cid:durableId="974942879">
    <w:abstractNumId w:val="35"/>
  </w:num>
  <w:num w:numId="33" w16cid:durableId="142309494">
    <w:abstractNumId w:val="9"/>
  </w:num>
  <w:num w:numId="34" w16cid:durableId="534512268">
    <w:abstractNumId w:val="19"/>
  </w:num>
  <w:num w:numId="35" w16cid:durableId="1743019765">
    <w:abstractNumId w:val="21"/>
  </w:num>
  <w:num w:numId="36" w16cid:durableId="690104293">
    <w:abstractNumId w:val="11"/>
  </w:num>
  <w:num w:numId="37" w16cid:durableId="718555825">
    <w:abstractNumId w:val="5"/>
  </w:num>
  <w:num w:numId="38" w16cid:durableId="95363746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DC"/>
    <w:rsid w:val="002635E1"/>
    <w:rsid w:val="004204DC"/>
    <w:rsid w:val="006C60B7"/>
    <w:rsid w:val="0073585C"/>
    <w:rsid w:val="00863433"/>
    <w:rsid w:val="00957F93"/>
    <w:rsid w:val="00C30DC5"/>
    <w:rsid w:val="00CB3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BB0534"/>
  <w15:chartTrackingRefBased/>
  <w15:docId w15:val="{4D7C8E53-473A-5E49-B382-4BCC1C3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4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04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4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04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04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04DC"/>
    <w:rPr>
      <w:color w:val="0000FF"/>
      <w:u w:val="single"/>
    </w:rPr>
  </w:style>
  <w:style w:type="paragraph" w:styleId="ListParagraph">
    <w:name w:val="List Paragraph"/>
    <w:basedOn w:val="Normal"/>
    <w:uiPriority w:val="34"/>
    <w:qFormat/>
    <w:rsid w:val="00863433"/>
    <w:pPr>
      <w:ind w:left="720"/>
      <w:contextualSpacing/>
    </w:pPr>
  </w:style>
  <w:style w:type="character" w:styleId="UnresolvedMention">
    <w:name w:val="Unresolved Mention"/>
    <w:basedOn w:val="DefaultParagraphFont"/>
    <w:uiPriority w:val="99"/>
    <w:semiHidden/>
    <w:unhideWhenUsed/>
    <w:rsid w:val="0086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71744">
      <w:bodyDiv w:val="1"/>
      <w:marLeft w:val="0"/>
      <w:marRight w:val="0"/>
      <w:marTop w:val="0"/>
      <w:marBottom w:val="0"/>
      <w:divBdr>
        <w:top w:val="none" w:sz="0" w:space="0" w:color="auto"/>
        <w:left w:val="none" w:sz="0" w:space="0" w:color="auto"/>
        <w:bottom w:val="none" w:sz="0" w:space="0" w:color="auto"/>
        <w:right w:val="none" w:sz="0" w:space="0" w:color="auto"/>
      </w:divBdr>
    </w:div>
    <w:div w:id="1625887206">
      <w:bodyDiv w:val="1"/>
      <w:marLeft w:val="0"/>
      <w:marRight w:val="0"/>
      <w:marTop w:val="0"/>
      <w:marBottom w:val="0"/>
      <w:divBdr>
        <w:top w:val="none" w:sz="0" w:space="0" w:color="auto"/>
        <w:left w:val="none" w:sz="0" w:space="0" w:color="auto"/>
        <w:bottom w:val="none" w:sz="0" w:space="0" w:color="auto"/>
        <w:right w:val="none" w:sz="0" w:space="0" w:color="auto"/>
      </w:divBdr>
    </w:div>
    <w:div w:id="1927835777">
      <w:bodyDiv w:val="1"/>
      <w:marLeft w:val="0"/>
      <w:marRight w:val="0"/>
      <w:marTop w:val="0"/>
      <w:marBottom w:val="0"/>
      <w:divBdr>
        <w:top w:val="none" w:sz="0" w:space="0" w:color="auto"/>
        <w:left w:val="none" w:sz="0" w:space="0" w:color="auto"/>
        <w:bottom w:val="none" w:sz="0" w:space="0" w:color="auto"/>
        <w:right w:val="none" w:sz="0" w:space="0" w:color="auto"/>
      </w:divBdr>
    </w:div>
    <w:div w:id="19607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ianhomeeducation.com/" TargetMode="External"/><Relationship Id="rId13" Type="http://schemas.openxmlformats.org/officeDocument/2006/relationships/hyperlink" Target="https://calgarybrightminds.com/programs/" TargetMode="External"/><Relationship Id="rId18" Type="http://schemas.openxmlformats.org/officeDocument/2006/relationships/hyperlink" Target="https://howtohomeschoolforfree.com/free-spelling-games-activities-online/" TargetMode="External"/><Relationship Id="rId3" Type="http://schemas.openxmlformats.org/officeDocument/2006/relationships/settings" Target="settings.xml"/><Relationship Id="rId21" Type="http://schemas.openxmlformats.org/officeDocument/2006/relationships/hyperlink" Target="https://www.strong4life.com/en/parenting/screen-time/digital-detox-how-to-limit-screen-time-for-kids" TargetMode="External"/><Relationship Id="rId7" Type="http://schemas.openxmlformats.org/officeDocument/2006/relationships/hyperlink" Target="https://www.singaporemath.com/" TargetMode="External"/><Relationship Id="rId12" Type="http://schemas.openxmlformats.org/officeDocument/2006/relationships/hyperlink" Target="https://www.seriouslyaddictivemaths.ca/eng/pages/home" TargetMode="External"/><Relationship Id="rId17" Type="http://schemas.openxmlformats.org/officeDocument/2006/relationships/hyperlink" Target="http://www.donpotter.net/pdf/ayres-1957_fluency.pdf" TargetMode="External"/><Relationship Id="rId2" Type="http://schemas.openxmlformats.org/officeDocument/2006/relationships/styles" Target="styles.xml"/><Relationship Id="rId16" Type="http://schemas.openxmlformats.org/officeDocument/2006/relationships/hyperlink" Target="https://readtheory.org/" TargetMode="External"/><Relationship Id="rId20" Type="http://schemas.openxmlformats.org/officeDocument/2006/relationships/hyperlink" Target="https://www.verywellfamily.com/digital-detox-to-solve-kids-behavior-problems-4087711" TargetMode="External"/><Relationship Id="rId1" Type="http://schemas.openxmlformats.org/officeDocument/2006/relationships/numbering" Target="numbering.xml"/><Relationship Id="rId6" Type="http://schemas.openxmlformats.org/officeDocument/2006/relationships/hyperlink" Target="https://webmathminute.com/" TargetMode="External"/><Relationship Id="rId11" Type="http://schemas.openxmlformats.org/officeDocument/2006/relationships/hyperlink" Target="https://vimeo.com/ondemand/purchase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readtheory.org/" TargetMode="External"/><Relationship Id="rId23" Type="http://schemas.openxmlformats.org/officeDocument/2006/relationships/fontTable" Target="fontTable.xml"/><Relationship Id="rId10" Type="http://schemas.openxmlformats.org/officeDocument/2006/relationships/hyperlink" Target="mailto:Colleen.parks@classicalacademy.ca" TargetMode="External"/><Relationship Id="rId19" Type="http://schemas.openxmlformats.org/officeDocument/2006/relationships/hyperlink" Target="https://www.noredink.com/" TargetMode="External"/><Relationship Id="rId4" Type="http://schemas.openxmlformats.org/officeDocument/2006/relationships/webSettings" Target="webSettings.xml"/><Relationship Id="rId9" Type="http://schemas.openxmlformats.org/officeDocument/2006/relationships/hyperlink" Target="https://vimeo.com/" TargetMode="External"/><Relationship Id="rId14" Type="http://schemas.openxmlformats.org/officeDocument/2006/relationships/hyperlink" Target="https://cdn.shopify.com/s/files/1/0603/7487/6349/files/Scope_1.pdf?v=1635780325" TargetMode="External"/><Relationship Id="rId22" Type="http://schemas.openxmlformats.org/officeDocument/2006/relationships/hyperlink" Target="https://www.amazon.ca/DIGITAL-DETOX-Molly-DeFrank/dp/0764238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Caylan Ford</dc:creator>
  <cp:keywords/>
  <dc:description/>
  <cp:lastModifiedBy>Caylan Ford</cp:lastModifiedBy>
  <cp:revision>2</cp:revision>
  <dcterms:created xsi:type="dcterms:W3CDTF">2023-07-26T22:27:00Z</dcterms:created>
  <dcterms:modified xsi:type="dcterms:W3CDTF">2023-07-26T22:27:00Z</dcterms:modified>
</cp:coreProperties>
</file>